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3A00" w:rsidRDefault="00150BDC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ректором ФГБОУ ВО «БГУ» Игнатенко В.В.</w:t>
      </w:r>
    </w:p>
    <w:p w:rsidR="00150BDC" w:rsidRDefault="00150BDC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2175D" w:rsidRPr="00D8080F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150BDC">
        <w:rPr>
          <w:rFonts w:ascii="Arial" w:hAnsi="Arial" w:cs="Arial"/>
          <w:sz w:val="26"/>
          <w:szCs w:val="26"/>
        </w:rPr>
        <w:t>28 мая</w:t>
      </w:r>
      <w:r>
        <w:rPr>
          <w:rFonts w:ascii="Arial" w:hAnsi="Arial" w:cs="Arial"/>
          <w:sz w:val="26"/>
          <w:szCs w:val="26"/>
        </w:rPr>
        <w:t xml:space="preserve"> 202</w:t>
      </w:r>
      <w:r w:rsidR="00150BDC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22175D" w:rsidRPr="00E53145" w:rsidRDefault="0022175D" w:rsidP="00E531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75D" w:rsidRDefault="00150BDC" w:rsidP="00150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почетном звании «Заслуженный профессор Байкальского государственного университета»</w:t>
      </w:r>
    </w:p>
    <w:p w:rsidR="00E53145" w:rsidRPr="00E53145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145" w:rsidRDefault="00150BDC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15 пункта 4.11 устава ФГБОУ ВО «БГУ»</w:t>
      </w:r>
      <w:r w:rsidR="0022175D">
        <w:rPr>
          <w:rFonts w:ascii="Times New Roman" w:hAnsi="Times New Roman" w:cs="Times New Roman"/>
          <w:sz w:val="28"/>
          <w:szCs w:val="28"/>
        </w:rPr>
        <w:t xml:space="preserve"> у</w:t>
      </w:r>
      <w:r w:rsidR="0022175D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22175D">
        <w:rPr>
          <w:rFonts w:ascii="Times New Roman" w:hAnsi="Times New Roman" w:cs="Times New Roman"/>
          <w:sz w:val="28"/>
          <w:szCs w:val="28"/>
        </w:rPr>
        <w:t xml:space="preserve"> </w:t>
      </w:r>
      <w:r w:rsidR="0022175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22175D">
        <w:rPr>
          <w:rFonts w:ascii="Times New Roman" w:hAnsi="Times New Roman" w:cs="Times New Roman"/>
          <w:sz w:val="28"/>
          <w:szCs w:val="28"/>
        </w:rPr>
        <w:t xml:space="preserve"> </w:t>
      </w:r>
      <w:r w:rsidR="0022175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22175D" w:rsidRDefault="0022175D" w:rsidP="0010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B2672E" w:rsidRDefault="00150BDC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BDC">
        <w:rPr>
          <w:rFonts w:ascii="Times New Roman" w:hAnsi="Times New Roman" w:cs="Times New Roman"/>
          <w:sz w:val="28"/>
          <w:szCs w:val="28"/>
        </w:rPr>
        <w:t>почетном звании «Заслуженный профессор Байкальского государственного университета»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BDC" w:rsidRDefault="00150BDC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FC7718">
        <w:rPr>
          <w:rFonts w:ascii="Times New Roman" w:hAnsi="Times New Roman" w:cs="Times New Roman"/>
          <w:sz w:val="28"/>
          <w:szCs w:val="28"/>
        </w:rPr>
        <w:t xml:space="preserve">не подлежащими применению </w:t>
      </w:r>
      <w:r w:rsidR="00E472AC">
        <w:rPr>
          <w:rFonts w:ascii="Times New Roman" w:hAnsi="Times New Roman" w:cs="Times New Roman"/>
          <w:sz w:val="28"/>
          <w:szCs w:val="28"/>
        </w:rPr>
        <w:t xml:space="preserve">принятые до вступления в силу настоящего решения </w:t>
      </w:r>
      <w:r w:rsidR="00FC7718">
        <w:rPr>
          <w:rFonts w:ascii="Times New Roman" w:hAnsi="Times New Roman" w:cs="Times New Roman"/>
          <w:sz w:val="28"/>
          <w:szCs w:val="28"/>
        </w:rPr>
        <w:t>локальные нормативные акты, регулирующие вопросы присвоения почетного звани</w:t>
      </w:r>
      <w:r w:rsidR="00E472AC">
        <w:rPr>
          <w:rFonts w:ascii="Times New Roman" w:hAnsi="Times New Roman" w:cs="Times New Roman"/>
          <w:sz w:val="28"/>
          <w:szCs w:val="28"/>
        </w:rPr>
        <w:t>я</w:t>
      </w:r>
      <w:r w:rsidR="00FE7DAF">
        <w:rPr>
          <w:rFonts w:ascii="Times New Roman" w:hAnsi="Times New Roman" w:cs="Times New Roman"/>
          <w:sz w:val="28"/>
          <w:szCs w:val="28"/>
        </w:rPr>
        <w:t xml:space="preserve"> (статуса, должности)</w:t>
      </w:r>
      <w:r w:rsidR="00E472AC">
        <w:rPr>
          <w:rFonts w:ascii="Times New Roman" w:hAnsi="Times New Roman" w:cs="Times New Roman"/>
          <w:sz w:val="28"/>
          <w:szCs w:val="28"/>
        </w:rPr>
        <w:t xml:space="preserve"> «Заслуженный профессор Байкальского государственного университета</w:t>
      </w:r>
      <w:r w:rsidR="00FE7DAF">
        <w:rPr>
          <w:rFonts w:ascii="Times New Roman" w:hAnsi="Times New Roman" w:cs="Times New Roman"/>
          <w:sz w:val="28"/>
          <w:szCs w:val="28"/>
        </w:rPr>
        <w:t>»</w:t>
      </w:r>
      <w:r w:rsidR="00E472AC">
        <w:rPr>
          <w:rFonts w:ascii="Times New Roman" w:hAnsi="Times New Roman" w:cs="Times New Roman"/>
          <w:sz w:val="28"/>
          <w:szCs w:val="28"/>
        </w:rPr>
        <w:t>.</w:t>
      </w:r>
    </w:p>
    <w:p w:rsidR="00E472AC" w:rsidRDefault="00E472AC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Почетное звание «Заслуженный профессор Байкальского государственного университета», присвоенное до дня вступления в силу настоящего решения, сохраняется за работниками ФГБОУ ВО «БГУ».</w:t>
      </w:r>
    </w:p>
    <w:p w:rsidR="00E472AC" w:rsidRDefault="00E472AC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B2672E" w:rsidRDefault="00B2672E" w:rsidP="00B2672E">
      <w:pPr>
        <w:rPr>
          <w:color w:val="1F497D"/>
        </w:rPr>
      </w:pPr>
    </w:p>
    <w:p w:rsidR="00303C70" w:rsidRDefault="0022175D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493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9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9A3F7E" w:rsidRDefault="009A3F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9A3F7E" w:rsidRPr="009A3F7E" w:rsidTr="00321A71">
        <w:trPr>
          <w:trHeight w:val="2825"/>
        </w:trPr>
        <w:tc>
          <w:tcPr>
            <w:tcW w:w="2328" w:type="pct"/>
          </w:tcPr>
          <w:p w:rsidR="009A3F7E" w:rsidRPr="009A3F7E" w:rsidRDefault="009A3F7E" w:rsidP="009A3F7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3F7E">
              <w:rPr>
                <w:rFonts w:ascii="Times New Roman" w:eastAsia="Calibri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3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3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3F7E">
              <w:rPr>
                <w:rFonts w:ascii="Times New Roman" w:eastAsia="Calibri" w:hAnsi="Times New Roman" w:cs="Times New Roman"/>
                <w:sz w:val="20"/>
                <w:szCs w:val="20"/>
              </w:rPr>
              <w:t>высшего образования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ГОСУДАРСТВЕННЫЙ 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УНИВЕРСИТЕТ»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3F7E">
              <w:rPr>
                <w:rFonts w:ascii="Times New Roman" w:eastAsia="Calibri" w:hAnsi="Times New Roman" w:cs="Times New Roman"/>
                <w:b/>
              </w:rPr>
              <w:t>(ФГБОУ ВО «БГУ»)</w:t>
            </w:r>
          </w:p>
          <w:p w:rsidR="009A3F7E" w:rsidRPr="009A3F7E" w:rsidRDefault="009A3F7E" w:rsidP="009A3F7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9A3F7E" w:rsidRPr="009A3F7E" w:rsidRDefault="009A3F7E" w:rsidP="009A3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sz w:val="28"/>
                <w:szCs w:val="28"/>
              </w:rPr>
              <w:t>ученым советом ФГБОУ ВО «БГУ» «___» __________ 2021 г.,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ученого совета ФГБОУ ВО «БГУ, 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sz w:val="28"/>
                <w:szCs w:val="28"/>
              </w:rPr>
              <w:t>ректор ФГБОУ ВО «БГУ»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F7E" w:rsidRPr="009A3F7E" w:rsidRDefault="009A3F7E" w:rsidP="009A3F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sz w:val="28"/>
                <w:szCs w:val="28"/>
              </w:rPr>
              <w:t>______________  В.В. Игнатенко</w:t>
            </w:r>
          </w:p>
        </w:tc>
      </w:tr>
      <w:tr w:rsidR="009A3F7E" w:rsidRPr="009A3F7E" w:rsidTr="00321A71">
        <w:tc>
          <w:tcPr>
            <w:tcW w:w="2328" w:type="pct"/>
          </w:tcPr>
          <w:p w:rsidR="009A3F7E" w:rsidRPr="009A3F7E" w:rsidRDefault="009A3F7E" w:rsidP="009A3F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____________ </w:t>
            </w:r>
          </w:p>
          <w:p w:rsidR="009A3F7E" w:rsidRPr="009A3F7E" w:rsidRDefault="009A3F7E" w:rsidP="009A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sz w:val="28"/>
                <w:szCs w:val="28"/>
              </w:rPr>
              <w:t>г. Иркутск</w:t>
            </w:r>
          </w:p>
          <w:p w:rsidR="009A3F7E" w:rsidRPr="009A3F7E" w:rsidRDefault="009A3F7E" w:rsidP="009A3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F7E" w:rsidRPr="009A3F7E" w:rsidRDefault="009A3F7E" w:rsidP="009A3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почетном звании «Заслуженный профессор Байкальского государственного университета» </w:t>
            </w:r>
          </w:p>
          <w:p w:rsidR="009A3F7E" w:rsidRPr="009A3F7E" w:rsidRDefault="009A3F7E" w:rsidP="009A3F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gridSpan w:val="2"/>
          </w:tcPr>
          <w:p w:rsidR="009A3F7E" w:rsidRPr="009A3F7E" w:rsidRDefault="009A3F7E" w:rsidP="009A3F7E">
            <w:pPr>
              <w:spacing w:after="0" w:line="240" w:lineRule="auto"/>
              <w:ind w:left="79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A3F7E" w:rsidRPr="009A3F7E" w:rsidRDefault="009A3F7E" w:rsidP="009A3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t>1. Настоящее Положение устанавливает основания и порядок присвоения работникам ФГБОУ ВО «Байкальский государственный университет» (далее – Университет) почетного звания «Заслуженный профессор Байкальского государственного университета».</w:t>
      </w:r>
    </w:p>
    <w:p w:rsidR="009A3F7E" w:rsidRPr="009A3F7E" w:rsidRDefault="009A3F7E" w:rsidP="009A3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t>2. Почетное звание «Заслуженный профессор Байкальского государственного университета» присваивается работникам Университета за их заслуги перед Университетом в области образовательной и научной деятельности, а также за многолетний добросовестный труд при одновременном соблюдении следующих условий:</w:t>
      </w:r>
    </w:p>
    <w:p w:rsidR="009A3F7E" w:rsidRPr="009A3F7E" w:rsidRDefault="009A3F7E" w:rsidP="009A3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t>1) наличие ученой степени доктора наук;</w:t>
      </w:r>
    </w:p>
    <w:p w:rsidR="009A3F7E" w:rsidRPr="009A3F7E" w:rsidRDefault="009A3F7E" w:rsidP="009A3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t xml:space="preserve">2) наличие ученого звания профессора, присвоенного </w:t>
      </w:r>
      <w:r w:rsidR="0077515C">
        <w:rPr>
          <w:rFonts w:ascii="Times New Roman" w:eastAsia="Calibri" w:hAnsi="Times New Roman" w:cs="Times New Roman"/>
          <w:sz w:val="28"/>
          <w:szCs w:val="28"/>
        </w:rPr>
        <w:t>в установленном законодательством порядке</w:t>
      </w:r>
      <w:bookmarkStart w:id="0" w:name="_GoBack"/>
      <w:bookmarkEnd w:id="0"/>
      <w:r w:rsidRPr="009A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3F7E" w:rsidRPr="009A3F7E" w:rsidRDefault="009A3F7E" w:rsidP="009A3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t>3) наличие общего стажа научно-педагогической работы в вузах не менее 25 лет;</w:t>
      </w:r>
    </w:p>
    <w:p w:rsidR="009A3F7E" w:rsidRPr="009A3F7E" w:rsidRDefault="009A3F7E" w:rsidP="009A3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t xml:space="preserve">4) наличие не менее 15 лет общего стажа научно-педагогической работы в Университете; </w:t>
      </w:r>
    </w:p>
    <w:p w:rsidR="009A3F7E" w:rsidRPr="009A3F7E" w:rsidRDefault="009A3F7E" w:rsidP="009A3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t>5) научное руководство (научное консультирование) при подготовке не менее 10 диссертаций на соискание ученых степеней кандидата наук (доктора наук).</w:t>
      </w:r>
    </w:p>
    <w:p w:rsidR="009A3F7E" w:rsidRPr="009A3F7E" w:rsidRDefault="009A3F7E" w:rsidP="009A3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t>3. Почетное звание «Заслуженный профессор Байкальского государственного университета» присваивается ученым советом Университета работникам Университета по представлению ректора или ученого совета института (факультета), содержащему сведения (документы), подтверждающие соблюдение условий, предусмотренных пунктом 2 настоящего Положения.</w:t>
      </w:r>
    </w:p>
    <w:p w:rsidR="009A3F7E" w:rsidRPr="009A3F7E" w:rsidRDefault="009A3F7E" w:rsidP="009A3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Работникам Университета, которым присвоено почетное звание «Заслуженный профессор Байкальского государственного университета» и основным местом работы которых является Университет, устанавливается ежемесячная выплата стимулирующего характера в размерах, предусмотренных Положением об оплате труда работников Университета, утверждаемым ученым советом Университета. </w:t>
      </w:r>
    </w:p>
    <w:p w:rsidR="009A3F7E" w:rsidRPr="009A3F7E" w:rsidRDefault="009A3F7E" w:rsidP="009A3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t>5. Работникам Университета, которым присвоено почетное звание «Заслуженный профессор Байкальского государственного университета», вручается аттестат и нагрудный знак, форма и описание которых устанавливаются ректором Университета.</w:t>
      </w:r>
    </w:p>
    <w:p w:rsidR="009A3F7E" w:rsidRPr="009A3F7E" w:rsidRDefault="009A3F7E" w:rsidP="009A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F7E" w:rsidRPr="009A3F7E" w:rsidRDefault="009A3F7E" w:rsidP="009A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F7E" w:rsidRPr="009A3F7E" w:rsidRDefault="009A3F7E" w:rsidP="009A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t>Ученый секретарь</w:t>
      </w:r>
    </w:p>
    <w:p w:rsidR="009A3F7E" w:rsidRPr="009A3F7E" w:rsidRDefault="009A3F7E" w:rsidP="009A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7E">
        <w:rPr>
          <w:rFonts w:ascii="Times New Roman" w:eastAsia="Calibri" w:hAnsi="Times New Roman" w:cs="Times New Roman"/>
          <w:sz w:val="28"/>
          <w:szCs w:val="28"/>
        </w:rPr>
        <w:t>ученого совета</w:t>
      </w:r>
      <w:r w:rsidRPr="009A3F7E">
        <w:rPr>
          <w:rFonts w:ascii="Times New Roman" w:eastAsia="Calibri" w:hAnsi="Times New Roman" w:cs="Times New Roman"/>
          <w:sz w:val="28"/>
          <w:szCs w:val="28"/>
        </w:rPr>
        <w:tab/>
      </w:r>
      <w:r w:rsidRPr="009A3F7E">
        <w:rPr>
          <w:rFonts w:ascii="Times New Roman" w:eastAsia="Calibri" w:hAnsi="Times New Roman" w:cs="Times New Roman"/>
          <w:sz w:val="28"/>
          <w:szCs w:val="28"/>
        </w:rPr>
        <w:tab/>
      </w:r>
      <w:r w:rsidRPr="009A3F7E">
        <w:rPr>
          <w:rFonts w:ascii="Times New Roman" w:eastAsia="Calibri" w:hAnsi="Times New Roman" w:cs="Times New Roman"/>
          <w:sz w:val="28"/>
          <w:szCs w:val="28"/>
        </w:rPr>
        <w:tab/>
      </w:r>
      <w:r w:rsidRPr="009A3F7E">
        <w:rPr>
          <w:rFonts w:ascii="Times New Roman" w:eastAsia="Calibri" w:hAnsi="Times New Roman" w:cs="Times New Roman"/>
          <w:sz w:val="28"/>
          <w:szCs w:val="28"/>
        </w:rPr>
        <w:tab/>
      </w:r>
      <w:r w:rsidRPr="009A3F7E">
        <w:rPr>
          <w:rFonts w:ascii="Times New Roman" w:eastAsia="Calibri" w:hAnsi="Times New Roman" w:cs="Times New Roman"/>
          <w:sz w:val="28"/>
          <w:szCs w:val="28"/>
        </w:rPr>
        <w:tab/>
      </w:r>
      <w:r w:rsidRPr="009A3F7E">
        <w:rPr>
          <w:rFonts w:ascii="Times New Roman" w:eastAsia="Calibri" w:hAnsi="Times New Roman" w:cs="Times New Roman"/>
          <w:sz w:val="28"/>
          <w:szCs w:val="28"/>
        </w:rPr>
        <w:tab/>
      </w:r>
      <w:r w:rsidRPr="009A3F7E">
        <w:rPr>
          <w:rFonts w:ascii="Times New Roman" w:eastAsia="Calibri" w:hAnsi="Times New Roman" w:cs="Times New Roman"/>
          <w:sz w:val="28"/>
          <w:szCs w:val="28"/>
        </w:rPr>
        <w:tab/>
      </w:r>
      <w:r w:rsidRPr="009A3F7E">
        <w:rPr>
          <w:rFonts w:ascii="Times New Roman" w:eastAsia="Calibri" w:hAnsi="Times New Roman" w:cs="Times New Roman"/>
          <w:sz w:val="28"/>
          <w:szCs w:val="28"/>
        </w:rPr>
        <w:tab/>
        <w:t xml:space="preserve">      Н.В. Васильева</w:t>
      </w:r>
    </w:p>
    <w:p w:rsidR="009A3F7E" w:rsidRPr="009A3F7E" w:rsidRDefault="009A3F7E" w:rsidP="009A3F7E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A3F7E" w:rsidRDefault="009A3F7E" w:rsidP="00B46944">
      <w:pPr>
        <w:spacing w:after="0" w:line="240" w:lineRule="auto"/>
        <w:jc w:val="both"/>
      </w:pPr>
    </w:p>
    <w:sectPr w:rsidR="009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958"/>
    <w:multiLevelType w:val="hybridMultilevel"/>
    <w:tmpl w:val="AA6A565C"/>
    <w:lvl w:ilvl="0" w:tplc="E99E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D10EA3"/>
    <w:multiLevelType w:val="hybridMultilevel"/>
    <w:tmpl w:val="851CE52E"/>
    <w:lvl w:ilvl="0" w:tplc="F4F0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D"/>
    <w:rsid w:val="00044E8D"/>
    <w:rsid w:val="000F0CF6"/>
    <w:rsid w:val="001001BE"/>
    <w:rsid w:val="00150BDC"/>
    <w:rsid w:val="00212870"/>
    <w:rsid w:val="0022175D"/>
    <w:rsid w:val="00263330"/>
    <w:rsid w:val="00303C70"/>
    <w:rsid w:val="003347A4"/>
    <w:rsid w:val="00464CF1"/>
    <w:rsid w:val="004B1829"/>
    <w:rsid w:val="005B379E"/>
    <w:rsid w:val="00616F7D"/>
    <w:rsid w:val="0077515C"/>
    <w:rsid w:val="008627CA"/>
    <w:rsid w:val="0097351F"/>
    <w:rsid w:val="009A3F7E"/>
    <w:rsid w:val="00B2672E"/>
    <w:rsid w:val="00B46944"/>
    <w:rsid w:val="00BF4933"/>
    <w:rsid w:val="00C43D38"/>
    <w:rsid w:val="00D23A00"/>
    <w:rsid w:val="00DC2B6C"/>
    <w:rsid w:val="00E472AC"/>
    <w:rsid w:val="00E53145"/>
    <w:rsid w:val="00F13301"/>
    <w:rsid w:val="00F93083"/>
    <w:rsid w:val="00FC7718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70CA"/>
  <w15:chartTrackingRefBased/>
  <w15:docId w15:val="{FA5F6E59-ED5D-4476-B19E-A1F6EAE1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9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Хаитов Григорий Александрович</cp:lastModifiedBy>
  <cp:revision>4</cp:revision>
  <cp:lastPrinted>2021-05-27T02:38:00Z</cp:lastPrinted>
  <dcterms:created xsi:type="dcterms:W3CDTF">2021-05-27T02:39:00Z</dcterms:created>
  <dcterms:modified xsi:type="dcterms:W3CDTF">2021-05-28T05:37:00Z</dcterms:modified>
</cp:coreProperties>
</file>